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84" w:rsidRDefault="00C72984" w:rsidP="00C72984">
      <w:pPr>
        <w:shd w:val="clear" w:color="auto" w:fill="FFFFFF"/>
        <w:spacing w:before="255" w:after="128" w:line="240" w:lineRule="auto"/>
        <w:jc w:val="center"/>
        <w:outlineLvl w:val="0"/>
        <w:rPr>
          <w:rFonts w:ascii="Times New Roman" w:eastAsia="Times New Roman" w:hAnsi="Times New Roman"/>
          <w:b/>
          <w:color w:val="444444"/>
          <w:kern w:val="36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b/>
          <w:color w:val="444444"/>
          <w:kern w:val="36"/>
          <w:sz w:val="28"/>
          <w:szCs w:val="28"/>
          <w:lang w:eastAsia="ru-RU"/>
        </w:rPr>
        <w:t xml:space="preserve">Общественный совет при Министерстве здравоохранения Российской Федерации по проведению независимой </w:t>
      </w:r>
      <w:proofErr w:type="gramStart"/>
      <w:r w:rsidRPr="00600AA6">
        <w:rPr>
          <w:rFonts w:ascii="Times New Roman" w:eastAsia="Times New Roman" w:hAnsi="Times New Roman"/>
          <w:b/>
          <w:color w:val="444444"/>
          <w:kern w:val="36"/>
          <w:sz w:val="28"/>
          <w:szCs w:val="28"/>
          <w:lang w:eastAsia="ru-RU"/>
        </w:rPr>
        <w:t>оценки качества условий оказания услуг</w:t>
      </w:r>
      <w:proofErr w:type="gramEnd"/>
      <w:r w:rsidRPr="00600AA6">
        <w:rPr>
          <w:rFonts w:ascii="Times New Roman" w:eastAsia="Times New Roman" w:hAnsi="Times New Roman"/>
          <w:b/>
          <w:color w:val="444444"/>
          <w:kern w:val="36"/>
          <w:sz w:val="28"/>
          <w:szCs w:val="28"/>
          <w:lang w:eastAsia="ru-RU"/>
        </w:rPr>
        <w:t xml:space="preserve"> медицинскими организациями</w:t>
      </w:r>
    </w:p>
    <w:p w:rsidR="00C72984" w:rsidRPr="00600AA6" w:rsidRDefault="00C72984" w:rsidP="00C72984">
      <w:pPr>
        <w:shd w:val="clear" w:color="auto" w:fill="FFFFFF"/>
        <w:spacing w:before="255" w:after="128" w:line="240" w:lineRule="auto"/>
        <w:jc w:val="center"/>
        <w:outlineLvl w:val="0"/>
        <w:rPr>
          <w:rFonts w:ascii="Times New Roman" w:eastAsia="Times New Roman" w:hAnsi="Times New Roman"/>
          <w:b/>
          <w:color w:val="444444"/>
          <w:kern w:val="36"/>
          <w:sz w:val="28"/>
          <w:szCs w:val="28"/>
          <w:lang w:eastAsia="ru-RU"/>
        </w:rPr>
      </w:pP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Материал опубликован 23 апреля 2018 в 12:11.</w:t>
      </w: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br/>
      </w:r>
      <w:proofErr w:type="gramStart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Обновлён</w:t>
      </w:r>
      <w:proofErr w:type="gramEnd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26 марта 2020 в 19:01.</w:t>
      </w:r>
    </w:p>
    <w:p w:rsidR="00C72984" w:rsidRPr="00600AA6" w:rsidRDefault="00C72984" w:rsidP="00C729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2984" w:rsidRPr="00600AA6" w:rsidRDefault="00C72984" w:rsidP="00C7298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hyperlink r:id="rId5" w:history="1"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 xml:space="preserve">Состав Общественного совета при Министерстве здравоохранения Российской Федерации по проведению независимой </w:t>
        </w:r>
        <w:proofErr w:type="gramStart"/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>оценки качества условий оказания услуг</w:t>
        </w:r>
        <w:proofErr w:type="gramEnd"/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 xml:space="preserve"> медицинскими организациями</w:t>
        </w:r>
      </w:hyperlink>
    </w:p>
    <w:p w:rsidR="00C72984" w:rsidRPr="00600AA6" w:rsidRDefault="00C72984" w:rsidP="00C7298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hyperlink r:id="rId6" w:history="1"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>Видеотрансляция заседаний</w:t>
        </w:r>
      </w:hyperlink>
    </w:p>
    <w:p w:rsidR="00C72984" w:rsidRPr="00600AA6" w:rsidRDefault="00C72984" w:rsidP="00C7298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hyperlink r:id="rId7" w:history="1"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>Положение</w:t>
        </w:r>
      </w:hyperlink>
    </w:p>
    <w:p w:rsidR="00C72984" w:rsidRPr="00600AA6" w:rsidRDefault="00C72984" w:rsidP="00C7298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hyperlink r:id="rId8" w:history="1">
        <w:r w:rsidRPr="00600AA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ECF0F4"/>
            <w:lang w:eastAsia="ru-RU"/>
          </w:rPr>
          <w:t>Протоколы заседаний</w:t>
        </w:r>
      </w:hyperlink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Заседания Общественного совета при Министерстве здравоохранения Российской Федерации по проведению независимой </w:t>
      </w:r>
      <w:proofErr w:type="gramStart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оценки качества условий оказания услуг</w:t>
      </w:r>
      <w:proofErr w:type="gramEnd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медицинскими организациями проходят по адресу г. Москва, Рахмановский пер, д. 3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Контактная информация: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Адрес электронной почты: </w:t>
      </w: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nok@rosminzdrav.ru </w:t>
      </w:r>
      <w:proofErr w:type="gramStart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( </w:t>
      </w:r>
      <w:proofErr w:type="gramEnd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в теме письма указывать «Общественный совет по НОК»)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gramStart"/>
      <w:r w:rsidRPr="00600AA6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Адрес для корреспонденции: </w:t>
      </w: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127994, ГСП-4, г. Москва, Рахмановский пер, д. 3 (Получатель:</w:t>
      </w:r>
      <w:proofErr w:type="gramEnd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gramStart"/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Общественный совет по проведению независимой оценки качества условий оказания услуг медицинскими организациями при Министерстве здравоохранения Российской Федерации)</w:t>
      </w:r>
      <w:proofErr w:type="gramEnd"/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Взаимодействие Министерства здравоохранения Российской Федерации с Общественным советом обеспечивает: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начальник отдела по взаимодействию с регионами и совещательными органами Минздрава России  Филиппов Олег Анатольевич 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Телефон:</w:t>
      </w: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+7 (495) 627 24 00 доб. 2130 </w:t>
      </w:r>
    </w:p>
    <w:p w:rsidR="00C72984" w:rsidRPr="00600AA6" w:rsidRDefault="00C72984" w:rsidP="00C72984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Категории: независимая оценка качества.</w:t>
      </w:r>
    </w:p>
    <w:p w:rsidR="00C72984" w:rsidRPr="00600AA6" w:rsidRDefault="00C72984" w:rsidP="00C72984">
      <w:pPr>
        <w:shd w:val="clear" w:color="auto" w:fill="FFFFFF"/>
        <w:spacing w:before="255" w:after="128" w:line="240" w:lineRule="auto"/>
        <w:outlineLvl w:val="0"/>
        <w:rPr>
          <w:rFonts w:ascii="Times New Roman" w:eastAsia="Times New Roman" w:hAnsi="Times New Roman"/>
          <w:color w:val="444444"/>
          <w:kern w:val="36"/>
          <w:sz w:val="28"/>
          <w:szCs w:val="28"/>
          <w:lang w:eastAsia="ru-RU"/>
        </w:rPr>
      </w:pPr>
      <w:r w:rsidRPr="00600AA6">
        <w:rPr>
          <w:rFonts w:ascii="Times New Roman" w:eastAsia="Times New Roman" w:hAnsi="Times New Roman"/>
          <w:color w:val="444444"/>
          <w:kern w:val="36"/>
          <w:sz w:val="28"/>
          <w:szCs w:val="28"/>
          <w:lang w:eastAsia="ru-RU"/>
        </w:rPr>
        <w:t>Ссылка: https://minzdrav.gov.ru/open/supervision/format/obschestvennyy-sovet-po-provedeniyu-nezavisimoy-otsenki-kachestva-usloviy-okazaniya-uslug-</w:t>
      </w:r>
      <w:r w:rsidRPr="00600AA6">
        <w:rPr>
          <w:rFonts w:ascii="Times New Roman" w:eastAsia="Times New Roman" w:hAnsi="Times New Roman"/>
          <w:color w:val="444444"/>
          <w:kern w:val="36"/>
          <w:sz w:val="28"/>
          <w:szCs w:val="28"/>
          <w:lang w:eastAsia="ru-RU"/>
        </w:rPr>
        <w:lastRenderedPageBreak/>
        <w:t>meditsin</w:t>
      </w:r>
      <w:bookmarkStart w:id="0" w:name="_GoBack"/>
      <w:bookmarkEnd w:id="0"/>
      <w:r w:rsidRPr="00600AA6">
        <w:rPr>
          <w:rFonts w:ascii="Times New Roman" w:eastAsia="Times New Roman" w:hAnsi="Times New Roman"/>
          <w:color w:val="444444"/>
          <w:kern w:val="36"/>
          <w:sz w:val="28"/>
          <w:szCs w:val="28"/>
          <w:lang w:eastAsia="ru-RU"/>
        </w:rPr>
        <w:t>skimi-organizatsiyami-pri-ministerstve-zdravoohraneniya-rossiyskoy-federatsii</w:t>
      </w:r>
    </w:p>
    <w:p w:rsidR="00C72984" w:rsidRDefault="00C72984" w:rsidP="00C72984"/>
    <w:p w:rsidR="00AD5740" w:rsidRDefault="00C72984"/>
    <w:sectPr w:rsidR="00AD5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2E"/>
    <w:rsid w:val="00237B10"/>
    <w:rsid w:val="007E702E"/>
    <w:rsid w:val="00BA3368"/>
    <w:rsid w:val="00C7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zdrav.gov.ru/open/supervision/format/obschestvennyy-sovet-po-provedeniyu-nezavisimoy-otsenki-kachestva-usloviy-okazaniya-uslug-meditsinskimi-organizatsiyami-pri-ministerstve-zdravoohraneniya-rossiyskoy-federatsii/protokoly-zasedani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zdrav.gov.ru/open/supervision/format/obschestvennyy-sovet-po-provedeniyu-nezavisimoy-otsenki-kachestva-usloviy-okazaniya-uslug-meditsinskimi-organizatsiyami-pri-ministerstve-zdravoohraneniya-rossiyskoy-federatsii/polozheni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inzdrav.gov.ru/open/supervision/format/obschestvennyy-sovet-po-provedeniyu-nezavisimoy-otsenki-kachestva-usloviy-okazaniya-uslug-meditsinskimi-organizatsiyami-pri-ministerstve-zdravoohraneniya-rossiyskoy-federatsii/videotranslyatsiya-zasedaniy" TargetMode="External"/><Relationship Id="rId5" Type="http://schemas.openxmlformats.org/officeDocument/2006/relationships/hyperlink" Target="https://minzdrav.gov.ru/open/supervision/format/obschestvennyy-sovet-po-provedeniyu-nezavisimoy-otsenki-kachestva-usloviy-okazaniya-uslug-meditsinskimi-organizatsiyami-pri-ministerstve-zdravoohraneniya-rossiyskoy-federatsii/sostava-obschestvennogo-soveta-po-provedeniyu-nezavisimoy-otsenki-kachestva-usloviy-okazaniya-uslug-meditsinskimi-organizatsiyami-pri-ministerstve-zdravoohraneniya-rossiyskoy-federatsi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2020-12-24T05:55:00Z</dcterms:created>
  <dcterms:modified xsi:type="dcterms:W3CDTF">2020-12-24T05:55:00Z</dcterms:modified>
</cp:coreProperties>
</file>